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799" w:rsidRDefault="00E21799" w:rsidP="00E21799">
      <w:pPr>
        <w:pStyle w:val="NoSpacing"/>
        <w:jc w:val="center"/>
        <w:rPr>
          <w:b/>
          <w:sz w:val="32"/>
          <w:szCs w:val="32"/>
        </w:rPr>
      </w:pPr>
      <w:r>
        <w:rPr>
          <w:b/>
          <w:sz w:val="32"/>
          <w:szCs w:val="32"/>
        </w:rPr>
        <w:t>Minutes of Rodsley and Yeaveley Parish Council Meeting</w:t>
      </w:r>
    </w:p>
    <w:p w:rsidR="00E21799" w:rsidRDefault="00E21799" w:rsidP="00E21799">
      <w:pPr>
        <w:pStyle w:val="NoSpacing"/>
        <w:jc w:val="center"/>
        <w:rPr>
          <w:b/>
          <w:sz w:val="32"/>
          <w:szCs w:val="32"/>
        </w:rPr>
      </w:pPr>
    </w:p>
    <w:p w:rsidR="00E21799" w:rsidRDefault="00E21799" w:rsidP="00E21799">
      <w:pPr>
        <w:pStyle w:val="NoSpacing"/>
        <w:jc w:val="center"/>
      </w:pPr>
      <w:r>
        <w:t>Held at 7.30 at Wyaston Village Hall</w:t>
      </w:r>
    </w:p>
    <w:p w:rsidR="00E21799" w:rsidRDefault="00E21799" w:rsidP="00E21799">
      <w:pPr>
        <w:pStyle w:val="NoSpacing"/>
        <w:jc w:val="center"/>
      </w:pPr>
    </w:p>
    <w:p w:rsidR="00E21799" w:rsidRDefault="00E21799" w:rsidP="00E21799">
      <w:pPr>
        <w:pStyle w:val="NoSpacing"/>
        <w:jc w:val="center"/>
        <w:rPr>
          <w:b/>
          <w:sz w:val="32"/>
          <w:szCs w:val="32"/>
        </w:rPr>
      </w:pPr>
      <w:r>
        <w:rPr>
          <w:b/>
          <w:sz w:val="32"/>
          <w:szCs w:val="32"/>
        </w:rPr>
        <w:t xml:space="preserve"> Wednesday 12</w:t>
      </w:r>
      <w:r w:rsidRPr="00E21799">
        <w:rPr>
          <w:b/>
          <w:sz w:val="32"/>
          <w:szCs w:val="32"/>
          <w:vertAlign w:val="superscript"/>
        </w:rPr>
        <w:t>th</w:t>
      </w:r>
      <w:r>
        <w:rPr>
          <w:b/>
          <w:sz w:val="32"/>
          <w:szCs w:val="32"/>
        </w:rPr>
        <w:t xml:space="preserve"> July 2017</w:t>
      </w:r>
    </w:p>
    <w:p w:rsidR="00E21799" w:rsidRDefault="00E21799" w:rsidP="00E21799">
      <w:pPr>
        <w:pStyle w:val="NoSpacing"/>
        <w:rPr>
          <w:b/>
          <w:sz w:val="32"/>
          <w:szCs w:val="32"/>
        </w:rPr>
      </w:pPr>
    </w:p>
    <w:p w:rsidR="00E21799" w:rsidRDefault="00E21799" w:rsidP="00E21799">
      <w:pPr>
        <w:pStyle w:val="NoSpacing"/>
      </w:pPr>
      <w:r>
        <w:rPr>
          <w:b/>
        </w:rPr>
        <w:t>Present</w:t>
      </w:r>
      <w:r>
        <w:rPr>
          <w:b/>
        </w:rPr>
        <w:tab/>
      </w:r>
      <w:r>
        <w:rPr>
          <w:b/>
        </w:rPr>
        <w:tab/>
      </w:r>
      <w:r>
        <w:rPr>
          <w:b/>
        </w:rPr>
        <w:tab/>
      </w:r>
      <w:r>
        <w:rPr>
          <w:b/>
        </w:rPr>
        <w:tab/>
        <w:t xml:space="preserve">Councillors </w:t>
      </w:r>
      <w:r>
        <w:rPr>
          <w:b/>
        </w:rPr>
        <w:tab/>
      </w:r>
      <w:r>
        <w:rPr>
          <w:b/>
        </w:rPr>
        <w:tab/>
      </w:r>
      <w:r>
        <w:rPr>
          <w:b/>
        </w:rPr>
        <w:tab/>
        <w:t xml:space="preserve"> </w:t>
      </w:r>
    </w:p>
    <w:p w:rsidR="00E21799" w:rsidRDefault="00E21799" w:rsidP="00E21799">
      <w:pPr>
        <w:pStyle w:val="NoSpacing"/>
      </w:pPr>
      <w:r>
        <w:tab/>
      </w:r>
      <w:r>
        <w:tab/>
      </w:r>
      <w:r>
        <w:tab/>
      </w:r>
      <w:r>
        <w:tab/>
      </w:r>
      <w:r>
        <w:tab/>
        <w:t xml:space="preserve">       J Bates (Vice Chair)</w:t>
      </w:r>
      <w:r>
        <w:tab/>
      </w:r>
      <w:r>
        <w:tab/>
      </w:r>
      <w:r>
        <w:tab/>
      </w:r>
      <w:r>
        <w:tab/>
      </w:r>
      <w:r>
        <w:tab/>
        <w:t xml:space="preserve">        </w:t>
      </w:r>
    </w:p>
    <w:p w:rsidR="00E21799" w:rsidRDefault="00E21799" w:rsidP="00E21799">
      <w:pPr>
        <w:pStyle w:val="NoSpacing"/>
      </w:pPr>
      <w:r>
        <w:tab/>
      </w:r>
      <w:r>
        <w:tab/>
      </w:r>
      <w:r>
        <w:tab/>
      </w:r>
      <w:r>
        <w:tab/>
      </w:r>
      <w:r>
        <w:tab/>
        <w:t xml:space="preserve">       H Watson</w:t>
      </w:r>
    </w:p>
    <w:p w:rsidR="00E21799" w:rsidRDefault="00E21799" w:rsidP="00E21799">
      <w:pPr>
        <w:pStyle w:val="NoSpacing"/>
      </w:pPr>
      <w:r>
        <w:tab/>
      </w:r>
      <w:r>
        <w:tab/>
      </w:r>
      <w:r>
        <w:tab/>
      </w:r>
      <w:r>
        <w:tab/>
      </w:r>
      <w:r>
        <w:tab/>
        <w:t xml:space="preserve">        L Schroeter</w:t>
      </w:r>
    </w:p>
    <w:p w:rsidR="00E21799" w:rsidRDefault="00E21799" w:rsidP="00E21799">
      <w:pPr>
        <w:pStyle w:val="NoSpacing"/>
      </w:pPr>
      <w:r>
        <w:tab/>
      </w:r>
      <w:r>
        <w:tab/>
      </w:r>
      <w:r>
        <w:tab/>
      </w:r>
      <w:r>
        <w:tab/>
      </w:r>
      <w:r>
        <w:tab/>
        <w:t xml:space="preserve">        J </w:t>
      </w:r>
      <w:proofErr w:type="spellStart"/>
      <w:r>
        <w:t>Fitzakerley</w:t>
      </w:r>
      <w:proofErr w:type="spellEnd"/>
    </w:p>
    <w:p w:rsidR="00E21799" w:rsidRDefault="00E21799" w:rsidP="00E21799">
      <w:pPr>
        <w:pStyle w:val="NoSpacing"/>
      </w:pPr>
      <w:r>
        <w:tab/>
      </w:r>
      <w:r>
        <w:tab/>
      </w:r>
      <w:r>
        <w:tab/>
      </w:r>
      <w:r>
        <w:tab/>
      </w:r>
      <w:r>
        <w:tab/>
        <w:t xml:space="preserve">        F Sills</w:t>
      </w:r>
    </w:p>
    <w:p w:rsidR="00E21799" w:rsidRDefault="00E21799" w:rsidP="00E21799">
      <w:pPr>
        <w:pStyle w:val="NoSpacing"/>
      </w:pPr>
      <w:r>
        <w:tab/>
      </w:r>
      <w:r>
        <w:tab/>
      </w:r>
      <w:r>
        <w:tab/>
        <w:t xml:space="preserve">                          Clerk, J Bailey</w:t>
      </w:r>
    </w:p>
    <w:p w:rsidR="00E21799" w:rsidRDefault="00E21799" w:rsidP="00E21799">
      <w:pPr>
        <w:pStyle w:val="NoSpacing"/>
      </w:pPr>
    </w:p>
    <w:p w:rsidR="00E21799" w:rsidRDefault="00E21799" w:rsidP="00E21799">
      <w:pPr>
        <w:pStyle w:val="NoSpacing"/>
      </w:pPr>
      <w:r>
        <w:tab/>
      </w:r>
      <w:r>
        <w:tab/>
      </w:r>
      <w:r>
        <w:tab/>
        <w:t xml:space="preserve">   County Councillor, S Bull </w:t>
      </w:r>
    </w:p>
    <w:p w:rsidR="00E21799" w:rsidRDefault="00E21799" w:rsidP="00E21799">
      <w:pPr>
        <w:pStyle w:val="NoSpacing"/>
      </w:pPr>
      <w:r>
        <w:tab/>
      </w:r>
      <w:r>
        <w:tab/>
        <w:t xml:space="preserve">          Member of the public, Brian Dias</w:t>
      </w:r>
    </w:p>
    <w:p w:rsidR="00E21799" w:rsidRDefault="00E21799" w:rsidP="00E21799">
      <w:pPr>
        <w:pStyle w:val="NoSpacing"/>
      </w:pPr>
      <w:r>
        <w:t xml:space="preserve">                                                                       </w:t>
      </w:r>
    </w:p>
    <w:p w:rsidR="00E21799" w:rsidRDefault="00E21799" w:rsidP="00E21799">
      <w:pPr>
        <w:pStyle w:val="NoSpacing"/>
      </w:pPr>
      <w:r>
        <w:rPr>
          <w:b/>
        </w:rPr>
        <w:t xml:space="preserve">Apologies:    </w:t>
      </w:r>
      <w:r>
        <w:t xml:space="preserve">District Cllr. A Morley, Cllr R Nuttall, PCSO David </w:t>
      </w:r>
      <w:proofErr w:type="spellStart"/>
      <w:r>
        <w:t>Seabridge</w:t>
      </w:r>
      <w:proofErr w:type="spellEnd"/>
      <w:r>
        <w:t xml:space="preserve"> </w:t>
      </w:r>
    </w:p>
    <w:p w:rsidR="00E21799" w:rsidRDefault="00E21799" w:rsidP="00E21799">
      <w:pPr>
        <w:pStyle w:val="NoSpacing"/>
      </w:pPr>
    </w:p>
    <w:p w:rsidR="00E21799" w:rsidRDefault="00E21799" w:rsidP="00E21799">
      <w:pPr>
        <w:pStyle w:val="NoSpacing"/>
      </w:pPr>
      <w:r>
        <w:t>Cllr Bates took the Chair due to the absence of Cllr Nuttall</w:t>
      </w:r>
    </w:p>
    <w:p w:rsidR="00E21799" w:rsidRDefault="00E21799" w:rsidP="00E21799">
      <w:pPr>
        <w:pStyle w:val="NoSpacing"/>
      </w:pPr>
    </w:p>
    <w:p w:rsidR="00E21799" w:rsidRDefault="00E21799" w:rsidP="00E21799">
      <w:r>
        <w:rPr>
          <w:b/>
        </w:rPr>
        <w:t xml:space="preserve">Declaration of Members’ Interests. </w:t>
      </w:r>
      <w:r>
        <w:t>Cllr Sills declared a prejudicial interest in Item 11 on the Agenda, the application for an extension to livestock store at Ash Tree Farm, Rodsley. This has been noted and Item 11 will be moved to the end of the meeting.</w:t>
      </w:r>
    </w:p>
    <w:p w:rsidR="00E21799" w:rsidRDefault="00E21799" w:rsidP="00E21799">
      <w:pPr>
        <w:pStyle w:val="NoSpacing"/>
      </w:pPr>
      <w:r>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Pr>
          <w:b/>
        </w:rPr>
        <w:t xml:space="preserve"> </w:t>
      </w:r>
      <w:r>
        <w:t xml:space="preserve">The time allotted to public participation is 30 minutes and </w:t>
      </w:r>
      <w:proofErr w:type="gramStart"/>
      <w:r>
        <w:t>no</w:t>
      </w:r>
      <w:proofErr w:type="gramEnd"/>
      <w:r>
        <w:t xml:space="preserve"> one person may speak for more than 5 minutes. Once the meeting is underway that members of the public must not interrupt. </w:t>
      </w:r>
    </w:p>
    <w:p w:rsidR="00E21799" w:rsidRDefault="00E21799" w:rsidP="00E21799">
      <w:pPr>
        <w:pStyle w:val="NoSpacing"/>
      </w:pPr>
    </w:p>
    <w:p w:rsidR="00E21799" w:rsidRDefault="00E21799" w:rsidP="00E21799">
      <w:pPr>
        <w:pStyle w:val="NoSpacing"/>
      </w:pPr>
      <w:r>
        <w:rPr>
          <w:b/>
        </w:rPr>
        <w:t xml:space="preserve">54/17. Minutes of the Last Meeting </w:t>
      </w:r>
      <w:r>
        <w:t xml:space="preserve">were ratified and signed by the Chair and Cllr Schroeter. This </w:t>
      </w:r>
      <w:proofErr w:type="gramStart"/>
      <w:r>
        <w:t>was</w:t>
      </w:r>
      <w:proofErr w:type="gramEnd"/>
      <w:r>
        <w:t xml:space="preserve"> proposed by Cllr Watson and seconded by Cllr </w:t>
      </w:r>
      <w:proofErr w:type="spellStart"/>
      <w:r>
        <w:t>Fitzakerley</w:t>
      </w:r>
      <w:proofErr w:type="spellEnd"/>
      <w:r>
        <w:t>.</w:t>
      </w:r>
    </w:p>
    <w:p w:rsidR="00E21799" w:rsidRDefault="00E21799" w:rsidP="00E21799">
      <w:pPr>
        <w:pStyle w:val="NoSpacing"/>
      </w:pPr>
    </w:p>
    <w:p w:rsidR="00E21799" w:rsidRDefault="00E21799" w:rsidP="00E21799">
      <w:pPr>
        <w:pStyle w:val="NoSpacing"/>
      </w:pPr>
      <w:r>
        <w:rPr>
          <w:b/>
        </w:rPr>
        <w:t xml:space="preserve">55/17 Neighbourhood Watch. </w:t>
      </w:r>
      <w:r>
        <w:t>There was nothing to report</w:t>
      </w:r>
    </w:p>
    <w:p w:rsidR="00E21799" w:rsidRDefault="00E21799" w:rsidP="00E21799">
      <w:pPr>
        <w:pStyle w:val="ListParagraph"/>
      </w:pPr>
    </w:p>
    <w:p w:rsidR="00E21799" w:rsidRDefault="00E21799" w:rsidP="00E21799">
      <w:r>
        <w:rPr>
          <w:b/>
        </w:rPr>
        <w:t xml:space="preserve">56/17 Planning Application, Mushroom Farm, Yeaveley, Construction of 9 dwellings and Associated Open Space. (Also Item 42/17).  </w:t>
      </w:r>
      <w:r>
        <w:t>No further developments.</w:t>
      </w:r>
    </w:p>
    <w:p w:rsidR="00E21799" w:rsidRDefault="00EB1BD4" w:rsidP="00EB1BD4">
      <w:pPr>
        <w:pStyle w:val="NoSpacing"/>
        <w:rPr>
          <w:b/>
        </w:rPr>
      </w:pPr>
      <w:r>
        <w:rPr>
          <w:b/>
        </w:rPr>
        <w:t xml:space="preserve">57/17 </w:t>
      </w:r>
      <w:r w:rsidR="00E21799">
        <w:rPr>
          <w:b/>
        </w:rPr>
        <w:t xml:space="preserve">Planning Application, </w:t>
      </w:r>
      <w:proofErr w:type="gramStart"/>
      <w:r w:rsidR="00E21799">
        <w:rPr>
          <w:b/>
        </w:rPr>
        <w:t>The</w:t>
      </w:r>
      <w:proofErr w:type="gramEnd"/>
      <w:r w:rsidR="00E21799">
        <w:rPr>
          <w:b/>
        </w:rPr>
        <w:t xml:space="preserve"> Hollies, Rodsley, Demolition of Conservatory and Construction of 2-storey Extension.</w:t>
      </w:r>
      <w:r>
        <w:rPr>
          <w:b/>
        </w:rPr>
        <w:t xml:space="preserve"> (Also Item 44/17)</w:t>
      </w:r>
      <w:r w:rsidR="00E21799">
        <w:rPr>
          <w:b/>
        </w:rPr>
        <w:t xml:space="preserve"> </w:t>
      </w:r>
      <w:r w:rsidR="00E21799">
        <w:t>This has been granted with conditions. Namely that it is begun within 3 years, that the plans as amended on the 18</w:t>
      </w:r>
      <w:r w:rsidR="00E21799" w:rsidRPr="00632E58">
        <w:rPr>
          <w:vertAlign w:val="superscript"/>
        </w:rPr>
        <w:t>th</w:t>
      </w:r>
      <w:r w:rsidR="00E21799">
        <w:t xml:space="preserve"> May are adhered to and that the materials match the existing house. </w:t>
      </w:r>
      <w:r w:rsidR="00E21799">
        <w:rPr>
          <w:b/>
        </w:rPr>
        <w:t>This item is closed.</w:t>
      </w:r>
    </w:p>
    <w:p w:rsidR="00E21799" w:rsidRDefault="00E21799" w:rsidP="00E21799">
      <w:pPr>
        <w:pStyle w:val="ListParagraph"/>
        <w:rPr>
          <w:b/>
        </w:rPr>
      </w:pPr>
    </w:p>
    <w:p w:rsidR="00E21799" w:rsidRDefault="00EB1BD4" w:rsidP="00EB1BD4">
      <w:pPr>
        <w:pStyle w:val="NoSpacing"/>
        <w:rPr>
          <w:b/>
        </w:rPr>
      </w:pPr>
      <w:r>
        <w:rPr>
          <w:b/>
        </w:rPr>
        <w:t xml:space="preserve">58/17 </w:t>
      </w:r>
      <w:r w:rsidR="00E21799">
        <w:rPr>
          <w:b/>
        </w:rPr>
        <w:t xml:space="preserve">Planning Application, </w:t>
      </w:r>
      <w:proofErr w:type="spellStart"/>
      <w:r w:rsidR="00E21799">
        <w:rPr>
          <w:b/>
        </w:rPr>
        <w:t>Polperro</w:t>
      </w:r>
      <w:proofErr w:type="spellEnd"/>
      <w:r w:rsidR="00E21799">
        <w:rPr>
          <w:b/>
        </w:rPr>
        <w:t>, Rodsley Lane, Yeaveley.</w:t>
      </w:r>
      <w:r>
        <w:rPr>
          <w:b/>
        </w:rPr>
        <w:t xml:space="preserve"> (Also Item 45/17).</w:t>
      </w:r>
      <w:r w:rsidR="00E21799">
        <w:rPr>
          <w:b/>
        </w:rPr>
        <w:t xml:space="preserve"> </w:t>
      </w:r>
      <w:r w:rsidR="00E21799">
        <w:t xml:space="preserve">This has been granted with the following conditions. It must be begun within 3 years, the colour of the render finish is </w:t>
      </w:r>
      <w:r>
        <w:t>still to be agreed. P</w:t>
      </w:r>
      <w:r w:rsidR="00E21799">
        <w:t xml:space="preserve">ermission is not granted to erect a horizontal boarded fence as shown in the application. Revised plans must be submitted to and improved by the planning authority. </w:t>
      </w:r>
      <w:r w:rsidR="00E21799">
        <w:rPr>
          <w:b/>
        </w:rPr>
        <w:t>This item is closed.</w:t>
      </w:r>
    </w:p>
    <w:p w:rsidR="00E21799" w:rsidRDefault="00E21799" w:rsidP="00E21799">
      <w:pPr>
        <w:pStyle w:val="ListParagraph"/>
        <w:rPr>
          <w:b/>
        </w:rPr>
      </w:pPr>
    </w:p>
    <w:p w:rsidR="00E21799" w:rsidRPr="00265BA5" w:rsidRDefault="00EB1BD4" w:rsidP="00EB1BD4">
      <w:pPr>
        <w:pStyle w:val="NoSpacing"/>
        <w:rPr>
          <w:b/>
        </w:rPr>
      </w:pPr>
      <w:r>
        <w:rPr>
          <w:b/>
        </w:rPr>
        <w:t xml:space="preserve">59/17 </w:t>
      </w:r>
      <w:r w:rsidR="00E21799">
        <w:rPr>
          <w:b/>
        </w:rPr>
        <w:t xml:space="preserve">Planning Application, French </w:t>
      </w:r>
      <w:proofErr w:type="gramStart"/>
      <w:r w:rsidR="00E21799">
        <w:rPr>
          <w:b/>
        </w:rPr>
        <w:t>Horn</w:t>
      </w:r>
      <w:proofErr w:type="gramEnd"/>
      <w:r w:rsidR="00E21799">
        <w:rPr>
          <w:b/>
        </w:rPr>
        <w:t xml:space="preserve"> Cottage, Rodsley, Erection of Storage Shed and Workshop and Incorporation of Land into Domestic Curtilage. </w:t>
      </w:r>
      <w:r>
        <w:t>The plans for this application were shown to the councillors and after deliberation it was unanimously agreed that there was no objection to this application. The Clerk will inform the authority.</w:t>
      </w:r>
    </w:p>
    <w:p w:rsidR="00E21799" w:rsidRDefault="00E21799" w:rsidP="00E21799">
      <w:pPr>
        <w:pStyle w:val="ListParagraph"/>
        <w:rPr>
          <w:b/>
        </w:rPr>
      </w:pPr>
    </w:p>
    <w:p w:rsidR="00E21799" w:rsidRDefault="00EB1BD4" w:rsidP="00EB1BD4">
      <w:pPr>
        <w:pStyle w:val="NoSpacing"/>
        <w:rPr>
          <w:b/>
        </w:rPr>
      </w:pPr>
      <w:r>
        <w:rPr>
          <w:b/>
        </w:rPr>
        <w:t xml:space="preserve">60/17 </w:t>
      </w:r>
      <w:r w:rsidR="00E21799">
        <w:rPr>
          <w:b/>
        </w:rPr>
        <w:t xml:space="preserve">Planning Application, </w:t>
      </w:r>
      <w:proofErr w:type="spellStart"/>
      <w:r w:rsidR="00E21799">
        <w:rPr>
          <w:b/>
        </w:rPr>
        <w:t>Sunnyme</w:t>
      </w:r>
      <w:r w:rsidR="00600D93">
        <w:rPr>
          <w:b/>
        </w:rPr>
        <w:t>ad</w:t>
      </w:r>
      <w:proofErr w:type="spellEnd"/>
      <w:r w:rsidR="00600D93">
        <w:rPr>
          <w:b/>
        </w:rPr>
        <w:t xml:space="preserve">, Hales Green, 2 storey Side </w:t>
      </w:r>
      <w:r w:rsidR="00E21799">
        <w:rPr>
          <w:b/>
        </w:rPr>
        <w:t xml:space="preserve">and Rear Extension. </w:t>
      </w:r>
      <w:r w:rsidR="00E21799">
        <w:t>These plans were previously circulated to the councillors who agreed unanimously that</w:t>
      </w:r>
      <w:r>
        <w:t xml:space="preserve"> there were no objections. The Clerk</w:t>
      </w:r>
      <w:r w:rsidR="00E21799">
        <w:t xml:space="preserve"> submitted this information to the authority. Permission has been granted on condition that it is begun within 3 years and match the existing building. </w:t>
      </w:r>
      <w:r w:rsidR="00E21799">
        <w:rPr>
          <w:b/>
        </w:rPr>
        <w:t>This item is closed.</w:t>
      </w:r>
    </w:p>
    <w:p w:rsidR="00E21799" w:rsidRDefault="00E21799" w:rsidP="00E21799">
      <w:pPr>
        <w:pStyle w:val="ListParagraph"/>
        <w:rPr>
          <w:b/>
        </w:rPr>
      </w:pPr>
    </w:p>
    <w:p w:rsidR="00E21799" w:rsidRDefault="00EB1BD4" w:rsidP="00EB1BD4">
      <w:pPr>
        <w:pStyle w:val="NoSpacing"/>
        <w:rPr>
          <w:b/>
        </w:rPr>
      </w:pPr>
      <w:r>
        <w:rPr>
          <w:b/>
        </w:rPr>
        <w:t xml:space="preserve">61/17 </w:t>
      </w:r>
      <w:r w:rsidR="00E21799">
        <w:rPr>
          <w:b/>
        </w:rPr>
        <w:t xml:space="preserve">Planning Application, Swallowtail Farm, Yeaveley, 2-storey Rear Extension and demolition of out buildings. </w:t>
      </w:r>
      <w:r w:rsidR="00E21799">
        <w:t>This revised plan had been circulated to the councillors who unanimously agreed th</w:t>
      </w:r>
      <w:r>
        <w:t>at there was no objection. The Clerk</w:t>
      </w:r>
      <w:r w:rsidR="00E21799">
        <w:t xml:space="preserve"> informed the authority. Permission has been granted on condition that it is begun within 3 years and the materials used match the existing building. </w:t>
      </w:r>
      <w:r w:rsidR="00E21799">
        <w:rPr>
          <w:b/>
        </w:rPr>
        <w:t>This item is closed.</w:t>
      </w:r>
    </w:p>
    <w:p w:rsidR="00EB1BD4" w:rsidRDefault="00EB1BD4" w:rsidP="00EB1BD4">
      <w:pPr>
        <w:pStyle w:val="NoSpacing"/>
        <w:rPr>
          <w:b/>
        </w:rPr>
      </w:pPr>
    </w:p>
    <w:p w:rsidR="00E21799" w:rsidRPr="00EB1BD4" w:rsidRDefault="00EB1BD4" w:rsidP="00EB1BD4">
      <w:pPr>
        <w:pStyle w:val="NoSpacing"/>
      </w:pPr>
      <w:r>
        <w:rPr>
          <w:b/>
        </w:rPr>
        <w:t xml:space="preserve">62/17 </w:t>
      </w:r>
      <w:r w:rsidR="00E21799">
        <w:rPr>
          <w:b/>
        </w:rPr>
        <w:t>Footpath Issues</w:t>
      </w:r>
      <w:r>
        <w:rPr>
          <w:b/>
        </w:rPr>
        <w:t xml:space="preserve"> (Also Item 48/17) </w:t>
      </w:r>
      <w:r>
        <w:t>Cllr Watson asked if it is possible to find out when a replacement footpath sign at the bottom of the drive to Boothay will be forthcoming. Cllr Bates suggested that if it would speed things along a working party could be arranged to cement it in place. The Clerk will make enquiries.</w:t>
      </w:r>
    </w:p>
    <w:p w:rsidR="00E21799" w:rsidRDefault="00E21799" w:rsidP="00E21799">
      <w:pPr>
        <w:pStyle w:val="ListParagraph"/>
        <w:rPr>
          <w:b/>
        </w:rPr>
      </w:pPr>
    </w:p>
    <w:p w:rsidR="00E21799" w:rsidRDefault="00EB1BD4" w:rsidP="00EB1BD4">
      <w:pPr>
        <w:pStyle w:val="NoSpacing"/>
      </w:pPr>
      <w:r>
        <w:rPr>
          <w:b/>
        </w:rPr>
        <w:t xml:space="preserve">63/17 </w:t>
      </w:r>
      <w:r w:rsidR="00E21799">
        <w:rPr>
          <w:b/>
        </w:rPr>
        <w:t xml:space="preserve">Highways Issues. </w:t>
      </w:r>
      <w:r>
        <w:rPr>
          <w:b/>
        </w:rPr>
        <w:t xml:space="preserve">(Also Item 49/17) </w:t>
      </w:r>
      <w:r>
        <w:t>The Clerk</w:t>
      </w:r>
      <w:r w:rsidR="00E21799" w:rsidRPr="00F4459F">
        <w:t xml:space="preserve"> reported the potholes in the road near </w:t>
      </w:r>
      <w:proofErr w:type="spellStart"/>
      <w:r w:rsidR="00E21799" w:rsidRPr="00F4459F">
        <w:t>Rodsleywood</w:t>
      </w:r>
      <w:proofErr w:type="spellEnd"/>
      <w:r w:rsidR="00E21799" w:rsidRPr="00F4459F">
        <w:t xml:space="preserve"> Farm entrance</w:t>
      </w:r>
      <w:r w:rsidR="00E21799">
        <w:t xml:space="preserve"> and these have now been repaired.</w:t>
      </w:r>
      <w:r w:rsidR="00F768F6">
        <w:t xml:space="preserve"> However they are already eroding. There is also a dangerous pot hole near Rose Cottage on Park Lane Rodsley and a small one near Bay Tree Farm, Rodsley. The latter two are on cycle route 68.                                                                             It was pointed out that several pot holes on Leapley Lane Yeaveley have been sprayed with yellow paint but nothing seems to be happening.                                                                                                             Cllr Bull asked the Clerk to email him with details of where they are.</w:t>
      </w:r>
    </w:p>
    <w:p w:rsidR="00E21799" w:rsidRDefault="00E21799" w:rsidP="00E21799">
      <w:pPr>
        <w:pStyle w:val="ListParagraph"/>
      </w:pPr>
    </w:p>
    <w:p w:rsidR="00E21799" w:rsidRPr="00F768F6" w:rsidRDefault="00F768F6" w:rsidP="00F768F6">
      <w:pPr>
        <w:pStyle w:val="NoSpacing"/>
      </w:pPr>
      <w:r>
        <w:rPr>
          <w:b/>
        </w:rPr>
        <w:t xml:space="preserve">64/17 </w:t>
      </w:r>
      <w:r w:rsidR="00E21799">
        <w:rPr>
          <w:b/>
        </w:rPr>
        <w:t>Flooding Issues</w:t>
      </w:r>
      <w:r>
        <w:rPr>
          <w:b/>
        </w:rPr>
        <w:t xml:space="preserve"> </w:t>
      </w:r>
      <w:r w:rsidRPr="00F768F6">
        <w:t>Nothing to report.</w:t>
      </w:r>
    </w:p>
    <w:p w:rsidR="00E21799" w:rsidRDefault="00E21799" w:rsidP="00E21799">
      <w:pPr>
        <w:pStyle w:val="ListParagraph"/>
      </w:pPr>
    </w:p>
    <w:p w:rsidR="00E21799" w:rsidRPr="00F4459F" w:rsidRDefault="00F768F6" w:rsidP="00F768F6">
      <w:pPr>
        <w:pStyle w:val="NoSpacing"/>
      </w:pPr>
      <w:r>
        <w:rPr>
          <w:b/>
        </w:rPr>
        <w:t xml:space="preserve">65/17 </w:t>
      </w:r>
      <w:r w:rsidR="00E21799">
        <w:rPr>
          <w:b/>
        </w:rPr>
        <w:t xml:space="preserve">Yeaveley Notice Board. </w:t>
      </w:r>
      <w:r>
        <w:rPr>
          <w:b/>
        </w:rPr>
        <w:t>(Also Item 51/17)</w:t>
      </w:r>
      <w:r w:rsidR="00E21799">
        <w:t>Thi</w:t>
      </w:r>
      <w:r>
        <w:t>s has now been erected. The Clerk had</w:t>
      </w:r>
      <w:r w:rsidR="00E21799">
        <w:t xml:space="preserve"> thought there was an issue with the lock and this was re</w:t>
      </w:r>
      <w:r>
        <w:t>ported to the suppliers, but,</w:t>
      </w:r>
      <w:r w:rsidR="00E21799">
        <w:t xml:space="preserve"> it does </w:t>
      </w:r>
      <w:r>
        <w:t>now seem to be working ok. She</w:t>
      </w:r>
      <w:r w:rsidR="00E21799">
        <w:t xml:space="preserve"> will monitor this. Derbyshire County Council have asked that a form be filled out on completion. This is in connection with the gra</w:t>
      </w:r>
      <w:r>
        <w:t>nt of £600 that they gave. The Clerk</w:t>
      </w:r>
      <w:r w:rsidR="00E21799">
        <w:t xml:space="preserve"> will action this. </w:t>
      </w:r>
      <w:r w:rsidR="00E21799">
        <w:rPr>
          <w:b/>
        </w:rPr>
        <w:t>This item is closed.</w:t>
      </w:r>
    </w:p>
    <w:p w:rsidR="00E21799" w:rsidRDefault="00E21799" w:rsidP="00E21799">
      <w:pPr>
        <w:pStyle w:val="ListParagraph"/>
      </w:pPr>
    </w:p>
    <w:p w:rsidR="00E21799" w:rsidRDefault="00F768F6" w:rsidP="00F768F6">
      <w:pPr>
        <w:pStyle w:val="NoSpacing"/>
      </w:pPr>
      <w:r>
        <w:rPr>
          <w:b/>
        </w:rPr>
        <w:t xml:space="preserve">66/17 </w:t>
      </w:r>
      <w:r w:rsidR="00E21799">
        <w:rPr>
          <w:b/>
        </w:rPr>
        <w:t xml:space="preserve">Clerk’s Report. </w:t>
      </w:r>
      <w:r>
        <w:t>The Parish Council</w:t>
      </w:r>
      <w:r w:rsidR="00E21799">
        <w:t xml:space="preserve"> website has not been downloading reports requested by the public. Charlotte Fisher </w:t>
      </w:r>
      <w:r>
        <w:t>is looking at this and will repair</w:t>
      </w:r>
      <w:r w:rsidR="00E21799">
        <w:t xml:space="preserve"> it. I ask the council to agree to pay her for doing this. I should be able to reclaim this from the Transparency Fund which is still operating this year. </w:t>
      </w:r>
      <w:r>
        <w:t>The meeting agreed.</w:t>
      </w:r>
      <w:r w:rsidR="00E21799">
        <w:t xml:space="preserve">                                                                                                                                           I’ve been notified of proposed modifications to the Derbyshire Dales Local Plan. These can be seen at </w:t>
      </w:r>
      <w:hyperlink r:id="rId8" w:history="1">
        <w:r w:rsidR="00E21799" w:rsidRPr="00597AAF">
          <w:rPr>
            <w:rStyle w:val="Hyperlink"/>
          </w:rPr>
          <w:t>www.derbyshiredales.gov.uk/mainmods</w:t>
        </w:r>
      </w:hyperlink>
      <w:r w:rsidR="00E21799">
        <w:t xml:space="preserve"> along with details of how t</w:t>
      </w:r>
      <w:r>
        <w:t xml:space="preserve">o make </w:t>
      </w:r>
      <w:r w:rsidR="00E21799">
        <w:t xml:space="preserve">representations using the online questionnaire. A hard copy will be available at Matlock Town Hall as well as libraries in Matlock Ashbourne and </w:t>
      </w:r>
      <w:proofErr w:type="spellStart"/>
      <w:r w:rsidR="00E21799">
        <w:t>Wirksworth</w:t>
      </w:r>
      <w:proofErr w:type="spellEnd"/>
      <w:r w:rsidR="00E21799">
        <w:t xml:space="preserve"> and </w:t>
      </w:r>
      <w:proofErr w:type="spellStart"/>
      <w:r w:rsidR="00E21799">
        <w:t>Ashourne</w:t>
      </w:r>
      <w:proofErr w:type="spellEnd"/>
      <w:r w:rsidR="00E21799">
        <w:t xml:space="preserve"> and </w:t>
      </w:r>
      <w:proofErr w:type="spellStart"/>
      <w:r w:rsidR="00E21799">
        <w:t>Wirksworth</w:t>
      </w:r>
      <w:proofErr w:type="spellEnd"/>
      <w:r w:rsidR="00E21799">
        <w:t xml:space="preserve"> Leisure Centres. </w:t>
      </w:r>
    </w:p>
    <w:p w:rsidR="00E21799" w:rsidRDefault="00E21799" w:rsidP="00E21799">
      <w:pPr>
        <w:pStyle w:val="ListParagraph"/>
      </w:pPr>
    </w:p>
    <w:p w:rsidR="00E21799" w:rsidRDefault="00AD5E08" w:rsidP="00F768F6">
      <w:pPr>
        <w:pStyle w:val="NoSpacing"/>
      </w:pPr>
      <w:r>
        <w:rPr>
          <w:b/>
        </w:rPr>
        <w:lastRenderedPageBreak/>
        <w:t xml:space="preserve">67/17 </w:t>
      </w:r>
      <w:r w:rsidR="00E21799">
        <w:rPr>
          <w:b/>
        </w:rPr>
        <w:t xml:space="preserve">Financial Matters.                                                                                                                                          </w:t>
      </w:r>
      <w:r>
        <w:t xml:space="preserve">Bank Statements were circulated and signed by John </w:t>
      </w:r>
      <w:proofErr w:type="spellStart"/>
      <w:r>
        <w:t>Fitzakerley</w:t>
      </w:r>
      <w:proofErr w:type="spellEnd"/>
      <w:r w:rsidR="00E21799">
        <w:t xml:space="preserve">                                                                                 </w:t>
      </w:r>
      <w:r>
        <w:t xml:space="preserve"> </w:t>
      </w:r>
      <w:r w:rsidR="00E21799">
        <w:t xml:space="preserve"> Summary of account</w:t>
      </w:r>
      <w:r>
        <w:t xml:space="preserve">s were circulated and signed by John </w:t>
      </w:r>
      <w:proofErr w:type="spellStart"/>
      <w:r>
        <w:t>Fitzakerley</w:t>
      </w:r>
      <w:proofErr w:type="spellEnd"/>
      <w:r w:rsidR="00E21799">
        <w:t xml:space="preserve">                                                                                    Cheque value £94.20 was signed and paid to HMRC for April, May and June, Clerk’s Salary.</w:t>
      </w:r>
    </w:p>
    <w:p w:rsidR="00AD5E08" w:rsidRDefault="00AD5E08" w:rsidP="00F768F6">
      <w:pPr>
        <w:pStyle w:val="NoSpacing"/>
      </w:pPr>
    </w:p>
    <w:p w:rsidR="00AD5E08" w:rsidRDefault="00AD5E08" w:rsidP="00AD5E08">
      <w:pPr>
        <w:spacing w:line="259" w:lineRule="auto"/>
        <w:rPr>
          <w:b/>
        </w:rPr>
      </w:pPr>
      <w:r w:rsidRPr="00D553A6">
        <w:rPr>
          <w:b/>
          <w:u w:val="single"/>
        </w:rPr>
        <w:t>Summary of Accounts 2017 to 2018</w:t>
      </w:r>
      <w:r>
        <w:rPr>
          <w:b/>
        </w:rPr>
        <w:t xml:space="preserve"> t</w:t>
      </w:r>
      <w:r w:rsidR="009B15F6">
        <w:rPr>
          <w:b/>
        </w:rPr>
        <w:t>o end June</w:t>
      </w:r>
      <w:r>
        <w:rPr>
          <w:b/>
        </w:rPr>
        <w:t xml:space="preserve"> 2017</w:t>
      </w:r>
    </w:p>
    <w:p w:rsidR="00AD5E08" w:rsidRDefault="00AD5E08" w:rsidP="00AD5E08">
      <w:pPr>
        <w:pStyle w:val="NoSpacing"/>
      </w:pPr>
      <w:r>
        <w:t>Receipts</w:t>
      </w:r>
    </w:p>
    <w:p w:rsidR="00AD5E08" w:rsidRDefault="00AD5E08" w:rsidP="00AD5E08">
      <w:pPr>
        <w:pStyle w:val="NoSpacing"/>
      </w:pPr>
      <w:r>
        <w:tab/>
        <w:t>Precept</w:t>
      </w:r>
      <w:r>
        <w:tab/>
      </w:r>
      <w:r>
        <w:tab/>
      </w:r>
      <w:r>
        <w:tab/>
      </w:r>
      <w:r>
        <w:tab/>
      </w:r>
      <w:r>
        <w:tab/>
        <w:t>£2,900</w:t>
      </w:r>
    </w:p>
    <w:p w:rsidR="00AD5E08" w:rsidRDefault="00AD5E08" w:rsidP="00AD5E08">
      <w:pPr>
        <w:pStyle w:val="NoSpacing"/>
      </w:pPr>
      <w:r>
        <w:tab/>
        <w:t>VAT Refund</w:t>
      </w:r>
      <w:r w:rsidR="009B15F6">
        <w:tab/>
      </w:r>
      <w:r w:rsidR="009B15F6">
        <w:tab/>
      </w:r>
      <w:r w:rsidR="009B15F6">
        <w:tab/>
      </w:r>
      <w:r w:rsidR="009B15F6">
        <w:tab/>
        <w:t>£      48.76</w:t>
      </w:r>
    </w:p>
    <w:p w:rsidR="00AD5E08" w:rsidRDefault="00AD5E08" w:rsidP="00AD5E08">
      <w:pPr>
        <w:pStyle w:val="NoSpacing"/>
      </w:pPr>
      <w:r>
        <w:tab/>
        <w:t>Interest</w:t>
      </w:r>
      <w:r>
        <w:tab/>
      </w:r>
      <w:r>
        <w:tab/>
      </w:r>
      <w:r>
        <w:tab/>
      </w:r>
      <w:r>
        <w:tab/>
      </w:r>
      <w:r>
        <w:tab/>
        <w:t xml:space="preserve">           </w:t>
      </w:r>
      <w:r w:rsidR="009B15F6">
        <w:t>0.48</w:t>
      </w:r>
      <w:r>
        <w:t>p</w:t>
      </w:r>
    </w:p>
    <w:p w:rsidR="00AD5E08" w:rsidRDefault="00AD5E08" w:rsidP="00AD5E08">
      <w:pPr>
        <w:pStyle w:val="NoSpacing"/>
      </w:pPr>
      <w:r>
        <w:tab/>
        <w:t>Grant from DDC for notice board</w:t>
      </w:r>
      <w:r>
        <w:tab/>
        <w:t>£   600.00</w:t>
      </w:r>
    </w:p>
    <w:p w:rsidR="00AD5E08" w:rsidRPr="009B15F6" w:rsidRDefault="00AD5E08" w:rsidP="00AD5E08">
      <w:pPr>
        <w:pStyle w:val="NoSpacing"/>
        <w:rPr>
          <w:b/>
        </w:rPr>
      </w:pPr>
      <w:r>
        <w:tab/>
      </w:r>
      <w:r>
        <w:tab/>
      </w:r>
      <w:r>
        <w:tab/>
      </w:r>
      <w:r>
        <w:tab/>
      </w:r>
      <w:r>
        <w:tab/>
      </w:r>
      <w:r>
        <w:tab/>
      </w:r>
      <w:r>
        <w:tab/>
      </w:r>
      <w:r>
        <w:tab/>
      </w:r>
      <w:r w:rsidR="009B15F6" w:rsidRPr="009B15F6">
        <w:rPr>
          <w:b/>
        </w:rPr>
        <w:t>£3,549.24</w:t>
      </w:r>
    </w:p>
    <w:p w:rsidR="00AD5E08" w:rsidRDefault="00AD5E08" w:rsidP="00AD5E08">
      <w:pPr>
        <w:pStyle w:val="NoSpacing"/>
      </w:pPr>
      <w:r>
        <w:t>Payments</w:t>
      </w:r>
    </w:p>
    <w:p w:rsidR="00AD5E08" w:rsidRDefault="00AD5E08" w:rsidP="00AD5E08">
      <w:pPr>
        <w:pStyle w:val="NoSpacing"/>
      </w:pPr>
      <w:r>
        <w:tab/>
        <w:t>DALC Subs.</w:t>
      </w:r>
      <w:r>
        <w:tab/>
      </w:r>
      <w:r>
        <w:tab/>
      </w:r>
      <w:r>
        <w:tab/>
      </w:r>
      <w:r>
        <w:tab/>
      </w:r>
      <w:proofErr w:type="gramStart"/>
      <w:r>
        <w:t>£  248.08</w:t>
      </w:r>
      <w:proofErr w:type="gramEnd"/>
    </w:p>
    <w:p w:rsidR="009B15F6" w:rsidRDefault="009B15F6" w:rsidP="00AD5E08">
      <w:pPr>
        <w:pStyle w:val="NoSpacing"/>
      </w:pPr>
      <w:r>
        <w:tab/>
        <w:t>Insurance</w:t>
      </w:r>
      <w:r>
        <w:tab/>
      </w:r>
      <w:r>
        <w:tab/>
      </w:r>
      <w:r>
        <w:tab/>
      </w:r>
      <w:r>
        <w:tab/>
      </w:r>
      <w:proofErr w:type="gramStart"/>
      <w:r>
        <w:t>£  168.00</w:t>
      </w:r>
      <w:proofErr w:type="gramEnd"/>
    </w:p>
    <w:p w:rsidR="009B15F6" w:rsidRDefault="009B15F6" w:rsidP="00AD5E08">
      <w:pPr>
        <w:pStyle w:val="NoSpacing"/>
      </w:pPr>
      <w:r>
        <w:tab/>
        <w:t>Clerk Salary June</w:t>
      </w:r>
      <w:r>
        <w:tab/>
      </w:r>
      <w:r>
        <w:tab/>
      </w:r>
      <w:r>
        <w:tab/>
      </w:r>
      <w:proofErr w:type="gramStart"/>
      <w:r>
        <w:t>£  376.89</w:t>
      </w:r>
      <w:proofErr w:type="gramEnd"/>
    </w:p>
    <w:p w:rsidR="00AD5E08" w:rsidRDefault="00AD5E08" w:rsidP="00AD5E08">
      <w:pPr>
        <w:pStyle w:val="NoSpacing"/>
      </w:pPr>
      <w:r>
        <w:tab/>
        <w:t>Petty Cash</w:t>
      </w:r>
      <w:r w:rsidR="006C7DD1">
        <w:tab/>
      </w:r>
      <w:r w:rsidR="006C7DD1">
        <w:tab/>
      </w:r>
      <w:r w:rsidR="006C7DD1">
        <w:tab/>
      </w:r>
      <w:r w:rsidR="006C7DD1">
        <w:tab/>
        <w:t xml:space="preserve">      </w:t>
      </w:r>
      <w:r>
        <w:t xml:space="preserve"> </w:t>
      </w:r>
      <w:r w:rsidR="009B15F6">
        <w:t>19.26</w:t>
      </w:r>
    </w:p>
    <w:p w:rsidR="009B15F6" w:rsidRDefault="009B15F6" w:rsidP="00AD5E08">
      <w:pPr>
        <w:pStyle w:val="NoSpacing"/>
      </w:pPr>
      <w:r>
        <w:tab/>
      </w:r>
      <w:r w:rsidR="006C7DD1">
        <w:t>Office Exp. 2016/2017</w:t>
      </w:r>
      <w:r w:rsidR="006C7DD1">
        <w:tab/>
      </w:r>
      <w:r w:rsidR="006C7DD1">
        <w:tab/>
      </w:r>
      <w:r w:rsidR="006C7DD1">
        <w:tab/>
        <w:t xml:space="preserve">£     </w:t>
      </w:r>
      <w:r>
        <w:t>95.00</w:t>
      </w:r>
    </w:p>
    <w:p w:rsidR="009B15F6" w:rsidRDefault="006C7DD1" w:rsidP="00AD5E08">
      <w:pPr>
        <w:pStyle w:val="NoSpacing"/>
      </w:pPr>
      <w:r>
        <w:tab/>
        <w:t>PAT Testing</w:t>
      </w:r>
      <w:r>
        <w:tab/>
      </w:r>
      <w:r>
        <w:tab/>
      </w:r>
      <w:r>
        <w:tab/>
      </w:r>
      <w:r>
        <w:tab/>
        <w:t xml:space="preserve">£     </w:t>
      </w:r>
      <w:r w:rsidR="009B15F6">
        <w:t>40.00</w:t>
      </w:r>
    </w:p>
    <w:p w:rsidR="009B15F6" w:rsidRDefault="009B15F6" w:rsidP="00AD5E08">
      <w:pPr>
        <w:pStyle w:val="NoSpacing"/>
      </w:pPr>
      <w:r>
        <w:tab/>
        <w:t>Notice Board</w:t>
      </w:r>
      <w:r>
        <w:tab/>
      </w:r>
      <w:r>
        <w:tab/>
      </w:r>
      <w:r>
        <w:tab/>
      </w:r>
      <w:r>
        <w:tab/>
        <w:t>£   868.80</w:t>
      </w:r>
    </w:p>
    <w:p w:rsidR="009B15F6" w:rsidRDefault="009B15F6" w:rsidP="00AD5E08">
      <w:pPr>
        <w:pStyle w:val="NoSpacing"/>
      </w:pPr>
      <w:r>
        <w:tab/>
        <w:t xml:space="preserve">Install </w:t>
      </w:r>
      <w:r w:rsidR="006C7DD1">
        <w:t>Notice Board</w:t>
      </w:r>
      <w:r w:rsidR="006C7DD1">
        <w:tab/>
      </w:r>
      <w:r w:rsidR="006C7DD1">
        <w:tab/>
      </w:r>
      <w:r w:rsidR="006C7DD1">
        <w:tab/>
        <w:t xml:space="preserve">£   </w:t>
      </w:r>
      <w:r>
        <w:t>255.00</w:t>
      </w:r>
    </w:p>
    <w:p w:rsidR="009B15F6" w:rsidRDefault="006C7DD1" w:rsidP="00AD5E08">
      <w:pPr>
        <w:pStyle w:val="NoSpacing"/>
      </w:pPr>
      <w:r>
        <w:tab/>
        <w:t>HMRC Apr/May/June</w:t>
      </w:r>
      <w:r>
        <w:tab/>
      </w:r>
      <w:r>
        <w:tab/>
      </w:r>
      <w:r>
        <w:tab/>
        <w:t xml:space="preserve">£      </w:t>
      </w:r>
      <w:r w:rsidR="009B15F6">
        <w:t>94.20</w:t>
      </w:r>
    </w:p>
    <w:p w:rsidR="009B15F6" w:rsidRDefault="009B15F6" w:rsidP="0080798E">
      <w:pPr>
        <w:pStyle w:val="NoSpacing"/>
        <w:ind w:firstLine="720"/>
      </w:pPr>
      <w:r>
        <w:t>Rodsley Flowers X</w:t>
      </w:r>
      <w:r w:rsidR="0080798E">
        <w:t xml:space="preserve"> r</w:t>
      </w:r>
      <w:r w:rsidR="006C7DD1">
        <w:t>oads</w:t>
      </w:r>
      <w:r w:rsidR="006C7DD1">
        <w:tab/>
      </w:r>
      <w:r w:rsidR="006C7DD1">
        <w:tab/>
      </w:r>
      <w:r w:rsidR="006C7DD1">
        <w:tab/>
        <w:t xml:space="preserve">£    </w:t>
      </w:r>
      <w:r w:rsidR="0080798E">
        <w:t>149.50</w:t>
      </w:r>
    </w:p>
    <w:p w:rsidR="00AD5E08" w:rsidRPr="0080798E" w:rsidRDefault="00AD5E08" w:rsidP="00AD5E08">
      <w:pPr>
        <w:pStyle w:val="NoSpacing"/>
        <w:rPr>
          <w:b/>
        </w:rPr>
      </w:pPr>
      <w:r>
        <w:tab/>
      </w:r>
      <w:r>
        <w:tab/>
      </w:r>
      <w:r>
        <w:tab/>
      </w:r>
      <w:r>
        <w:tab/>
      </w:r>
      <w:r>
        <w:tab/>
      </w:r>
      <w:r>
        <w:tab/>
      </w:r>
      <w:r>
        <w:tab/>
      </w:r>
      <w:r>
        <w:tab/>
      </w:r>
      <w:r w:rsidR="006C7DD1">
        <w:rPr>
          <w:b/>
        </w:rPr>
        <w:t xml:space="preserve">£ </w:t>
      </w:r>
      <w:r w:rsidR="0080798E" w:rsidRPr="0080798E">
        <w:rPr>
          <w:b/>
        </w:rPr>
        <w:t>2,314.73</w:t>
      </w:r>
    </w:p>
    <w:p w:rsidR="00AD5E08" w:rsidRDefault="00AD5E08" w:rsidP="00AD5E08">
      <w:pPr>
        <w:pStyle w:val="NoSpacing"/>
      </w:pPr>
    </w:p>
    <w:p w:rsidR="00AD5E08" w:rsidRPr="0080798E" w:rsidRDefault="00AD5E08" w:rsidP="00AD5E08">
      <w:pPr>
        <w:pStyle w:val="NoSpacing"/>
        <w:rPr>
          <w:b/>
        </w:rPr>
      </w:pPr>
      <w:r>
        <w:t>Excess of receipts over payments</w:t>
      </w:r>
      <w:r>
        <w:tab/>
      </w:r>
      <w:r>
        <w:tab/>
      </w:r>
      <w:r>
        <w:tab/>
      </w:r>
      <w:r>
        <w:tab/>
      </w:r>
      <w:r w:rsidR="0080798E" w:rsidRPr="0080798E">
        <w:rPr>
          <w:b/>
        </w:rPr>
        <w:t>£ 1,234.51</w:t>
      </w:r>
    </w:p>
    <w:p w:rsidR="00AD5E08" w:rsidRPr="0080798E" w:rsidRDefault="00AD5E08" w:rsidP="00AD5E08">
      <w:pPr>
        <w:pStyle w:val="NoSpacing"/>
        <w:rPr>
          <w:b/>
        </w:rPr>
      </w:pPr>
      <w:r>
        <w:t>Funds in Hand1st April 2017</w:t>
      </w:r>
      <w:r>
        <w:tab/>
      </w:r>
      <w:r>
        <w:tab/>
      </w:r>
      <w:r>
        <w:tab/>
      </w:r>
      <w:r>
        <w:tab/>
      </w:r>
      <w:r>
        <w:tab/>
      </w:r>
      <w:r w:rsidRPr="0080798E">
        <w:rPr>
          <w:b/>
        </w:rPr>
        <w:t>£</w:t>
      </w:r>
      <w:r w:rsidR="0080798E" w:rsidRPr="0080798E">
        <w:rPr>
          <w:b/>
        </w:rPr>
        <w:t xml:space="preserve"> </w:t>
      </w:r>
      <w:r w:rsidRPr="0080798E">
        <w:rPr>
          <w:b/>
        </w:rPr>
        <w:t>5,590.40</w:t>
      </w:r>
    </w:p>
    <w:p w:rsidR="00AD5E08" w:rsidRDefault="00AD5E08" w:rsidP="00AD5E08">
      <w:pPr>
        <w:pStyle w:val="NoSpacing"/>
        <w:rPr>
          <w:b/>
        </w:rPr>
      </w:pPr>
      <w:r>
        <w:tab/>
      </w:r>
      <w:r>
        <w:tab/>
      </w:r>
      <w:r>
        <w:tab/>
      </w:r>
      <w:r>
        <w:tab/>
      </w:r>
      <w:r>
        <w:tab/>
      </w:r>
      <w:r>
        <w:tab/>
      </w:r>
      <w:r>
        <w:tab/>
      </w:r>
      <w:r>
        <w:tab/>
      </w:r>
      <w:r>
        <w:tab/>
      </w:r>
      <w:r>
        <w:tab/>
      </w:r>
      <w:r w:rsidR="0080798E">
        <w:rPr>
          <w:b/>
        </w:rPr>
        <w:t>£6,824.91</w:t>
      </w:r>
    </w:p>
    <w:p w:rsidR="00AD5E08" w:rsidRDefault="00AD5E08" w:rsidP="00AD5E08">
      <w:pPr>
        <w:pStyle w:val="NoSpacing"/>
      </w:pPr>
      <w:r>
        <w:t>Funds in Account 00117946</w:t>
      </w:r>
      <w:r>
        <w:tab/>
      </w:r>
      <w:r>
        <w:tab/>
      </w:r>
      <w:r>
        <w:tab/>
      </w:r>
      <w:r>
        <w:tab/>
      </w:r>
      <w:r>
        <w:tab/>
      </w:r>
      <w:r w:rsidR="0080798E">
        <w:t>£2,940</w:t>
      </w:r>
      <w:r>
        <w:t>.52</w:t>
      </w:r>
    </w:p>
    <w:p w:rsidR="00AD5E08" w:rsidRDefault="00AD5E08" w:rsidP="00AD5E08">
      <w:pPr>
        <w:pStyle w:val="NoSpacing"/>
      </w:pPr>
      <w:r>
        <w:t>Funds in Account 00054278</w:t>
      </w:r>
      <w:r>
        <w:tab/>
      </w:r>
      <w:r>
        <w:tab/>
      </w:r>
      <w:r>
        <w:tab/>
      </w:r>
      <w:r>
        <w:tab/>
      </w:r>
      <w:r>
        <w:tab/>
      </w:r>
      <w:r w:rsidR="0080798E">
        <w:t>£3,866.77</w:t>
      </w:r>
    </w:p>
    <w:p w:rsidR="00AD5E08" w:rsidRDefault="00AD5E08" w:rsidP="00AD5E08">
      <w:pPr>
        <w:pStyle w:val="NoSpacing"/>
      </w:pPr>
      <w:r>
        <w:t>Petty Cash</w:t>
      </w:r>
      <w:r>
        <w:tab/>
      </w:r>
      <w:r>
        <w:tab/>
      </w:r>
      <w:r>
        <w:tab/>
      </w:r>
      <w:r>
        <w:tab/>
      </w:r>
      <w:r>
        <w:tab/>
      </w:r>
      <w:r>
        <w:tab/>
      </w:r>
      <w:r>
        <w:tab/>
        <w:t xml:space="preserve">£     </w:t>
      </w:r>
      <w:r w:rsidR="0080798E">
        <w:t xml:space="preserve"> 17.62</w:t>
      </w:r>
    </w:p>
    <w:p w:rsidR="00AD5E08" w:rsidRDefault="00AD5E08" w:rsidP="00AD5E08">
      <w:pPr>
        <w:pStyle w:val="NoSpacing"/>
        <w:rPr>
          <w:b/>
        </w:rPr>
      </w:pPr>
      <w:r>
        <w:tab/>
      </w:r>
      <w:r>
        <w:tab/>
      </w:r>
      <w:r>
        <w:tab/>
      </w:r>
      <w:r>
        <w:tab/>
      </w:r>
      <w:r>
        <w:tab/>
      </w:r>
      <w:r>
        <w:tab/>
      </w:r>
      <w:r>
        <w:tab/>
      </w:r>
      <w:r>
        <w:tab/>
      </w:r>
      <w:r>
        <w:tab/>
      </w:r>
      <w:r>
        <w:tab/>
      </w:r>
      <w:r w:rsidR="0080798E">
        <w:rPr>
          <w:b/>
        </w:rPr>
        <w:t>£6,824.91</w:t>
      </w:r>
    </w:p>
    <w:p w:rsidR="00AD5E08" w:rsidRDefault="00AD5E08" w:rsidP="00AD5E08">
      <w:pPr>
        <w:pStyle w:val="NoSpacing"/>
        <w:rPr>
          <w:b/>
        </w:rPr>
      </w:pPr>
    </w:p>
    <w:p w:rsidR="00AD5E08" w:rsidRDefault="00AD5E08" w:rsidP="00AD5E08">
      <w:pPr>
        <w:pStyle w:val="NoSpacing"/>
        <w:rPr>
          <w:b/>
        </w:rPr>
      </w:pPr>
    </w:p>
    <w:p w:rsidR="00AD5E08" w:rsidRDefault="00AD5E08" w:rsidP="00AD5E08">
      <w:pPr>
        <w:pStyle w:val="NoSpacing"/>
        <w:rPr>
          <w:b/>
        </w:rPr>
      </w:pPr>
    </w:p>
    <w:p w:rsidR="009F719C" w:rsidRDefault="00AD5E08" w:rsidP="00AD5E08">
      <w:pPr>
        <w:pStyle w:val="NoSpacing"/>
      </w:pPr>
      <w:r>
        <w:rPr>
          <w:b/>
        </w:rPr>
        <w:t>Signed…………………………………………………………………………….Date………………………………….</w:t>
      </w:r>
      <w:r>
        <w:tab/>
      </w:r>
    </w:p>
    <w:p w:rsidR="009F719C" w:rsidRDefault="009F719C" w:rsidP="00AD5E08">
      <w:pPr>
        <w:pStyle w:val="NoSpacing"/>
      </w:pPr>
    </w:p>
    <w:p w:rsidR="009F719C" w:rsidRDefault="009F719C" w:rsidP="00AD5E08">
      <w:pPr>
        <w:pStyle w:val="NoSpacing"/>
      </w:pPr>
    </w:p>
    <w:p w:rsidR="009F719C" w:rsidRPr="00265BA5" w:rsidRDefault="009F719C" w:rsidP="009F719C">
      <w:pPr>
        <w:pStyle w:val="NoSpacing"/>
        <w:rPr>
          <w:b/>
        </w:rPr>
      </w:pPr>
      <w:r>
        <w:rPr>
          <w:b/>
        </w:rPr>
        <w:t xml:space="preserve">68/17 Planning Application, Ash Tree Farm, Rodsley, Extension to Livestock Store. </w:t>
      </w:r>
      <w:r>
        <w:t xml:space="preserve">Cllr Sills stayed in the meeting to answer any questions about the plans but did not make any comments                                  </w:t>
      </w:r>
      <w:proofErr w:type="gramStart"/>
      <w:r w:rsidR="00600D93">
        <w:t>The</w:t>
      </w:r>
      <w:proofErr w:type="gramEnd"/>
      <w:r w:rsidR="00600D93">
        <w:t xml:space="preserve"> plans were circulated and following discussion</w:t>
      </w:r>
      <w:r>
        <w:t>, the councillors agreed unanimously that there was no objection. The Clerk will inform the authority.</w:t>
      </w:r>
    </w:p>
    <w:p w:rsidR="009F719C" w:rsidRDefault="009F719C" w:rsidP="009F719C">
      <w:pPr>
        <w:pStyle w:val="NoSpacing"/>
      </w:pPr>
    </w:p>
    <w:p w:rsidR="009F719C" w:rsidRDefault="00E21799" w:rsidP="009F719C">
      <w:pPr>
        <w:pStyle w:val="NoSpacing"/>
      </w:pPr>
      <w:r>
        <w:rPr>
          <w:b/>
        </w:rPr>
        <w:t>The Date of the Next Meeting is Wednesday 6</w:t>
      </w:r>
      <w:r w:rsidRPr="00E64225">
        <w:rPr>
          <w:b/>
          <w:vertAlign w:val="superscript"/>
        </w:rPr>
        <w:t>th</w:t>
      </w:r>
      <w:r>
        <w:rPr>
          <w:b/>
        </w:rPr>
        <w:t xml:space="preserve"> September.</w:t>
      </w:r>
      <w:r>
        <w:t xml:space="preserve">  </w:t>
      </w:r>
      <w:bookmarkStart w:id="0" w:name="_GoBack"/>
      <w:bookmarkEnd w:id="0"/>
    </w:p>
    <w:p w:rsidR="009F719C" w:rsidRDefault="009F719C" w:rsidP="009F719C">
      <w:pPr>
        <w:pStyle w:val="NoSpacing"/>
      </w:pPr>
      <w:r w:rsidRPr="009F719C">
        <w:rPr>
          <w:b/>
        </w:rPr>
        <w:t>The meeting closed at 8.15</w:t>
      </w:r>
      <w:r w:rsidR="00E21799" w:rsidRPr="009F719C">
        <w:rPr>
          <w:b/>
        </w:rPr>
        <w:t xml:space="preserve">   </w:t>
      </w:r>
    </w:p>
    <w:p w:rsidR="009F719C" w:rsidRDefault="009F719C" w:rsidP="009F719C">
      <w:pPr>
        <w:pStyle w:val="NoSpacing"/>
      </w:pPr>
    </w:p>
    <w:p w:rsidR="009F719C" w:rsidRDefault="009F719C" w:rsidP="009F719C">
      <w:pPr>
        <w:pStyle w:val="NoSpacing"/>
      </w:pPr>
    </w:p>
    <w:p w:rsidR="009F719C" w:rsidRDefault="009F719C" w:rsidP="009F719C">
      <w:pPr>
        <w:pStyle w:val="NoSpacing"/>
      </w:pPr>
    </w:p>
    <w:p w:rsidR="009F719C" w:rsidRDefault="009F719C" w:rsidP="009F719C">
      <w:pPr>
        <w:pStyle w:val="NoSpacing"/>
      </w:pPr>
    </w:p>
    <w:p w:rsidR="00E21799" w:rsidRPr="009F719C" w:rsidRDefault="009F719C" w:rsidP="009F719C">
      <w:pPr>
        <w:pStyle w:val="NoSpacing"/>
      </w:pPr>
      <w:r>
        <w:rPr>
          <w:b/>
        </w:rPr>
        <w:t>Signed,,,,,,,,,,,,,,,,,,,,,,,,,,,,,,,,,,,,,,,,,,,,,,,,,,,,,,,,,,,,,,,,,,,,,,,,,,,,,,,,,,,,,,,,,,,</w:t>
      </w:r>
      <w:proofErr w:type="gramStart"/>
      <w:r>
        <w:rPr>
          <w:b/>
        </w:rPr>
        <w:t>,Date</w:t>
      </w:r>
      <w:proofErr w:type="gramEnd"/>
      <w:r>
        <w:rPr>
          <w:b/>
        </w:rPr>
        <w:t>,,,,,,,,,,,,,,,,,,,,,,,,,,,,,,,,,,,,,,,,,,,,,,,</w:t>
      </w:r>
      <w:r w:rsidR="00E21799" w:rsidRPr="009F719C">
        <w:t xml:space="preserve">                                                                                                                   </w:t>
      </w:r>
    </w:p>
    <w:sectPr w:rsidR="00E21799" w:rsidRPr="009F719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6AF" w:rsidRDefault="003556AF" w:rsidP="00585A43">
      <w:pPr>
        <w:spacing w:after="0" w:line="240" w:lineRule="auto"/>
      </w:pPr>
      <w:r>
        <w:separator/>
      </w:r>
    </w:p>
  </w:endnote>
  <w:endnote w:type="continuationSeparator" w:id="0">
    <w:p w:rsidR="003556AF" w:rsidRDefault="003556AF" w:rsidP="0058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661374"/>
      <w:docPartObj>
        <w:docPartGallery w:val="Page Numbers (Bottom of Page)"/>
        <w:docPartUnique/>
      </w:docPartObj>
    </w:sdtPr>
    <w:sdtEndPr>
      <w:rPr>
        <w:color w:val="7F7F7F" w:themeColor="background1" w:themeShade="7F"/>
        <w:spacing w:val="60"/>
      </w:rPr>
    </w:sdtEndPr>
    <w:sdtContent>
      <w:p w:rsidR="00585A43" w:rsidRDefault="00585A4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00D93" w:rsidRPr="00600D93">
          <w:rPr>
            <w:b/>
            <w:bCs/>
            <w:noProof/>
          </w:rPr>
          <w:t>2</w:t>
        </w:r>
        <w:r>
          <w:rPr>
            <w:b/>
            <w:bCs/>
            <w:noProof/>
          </w:rPr>
          <w:fldChar w:fldCharType="end"/>
        </w:r>
        <w:r>
          <w:rPr>
            <w:b/>
            <w:bCs/>
          </w:rPr>
          <w:t xml:space="preserve"> | Minutes July 2017</w:t>
        </w:r>
      </w:p>
    </w:sdtContent>
  </w:sdt>
  <w:p w:rsidR="00585A43" w:rsidRDefault="00585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6AF" w:rsidRDefault="003556AF" w:rsidP="00585A43">
      <w:pPr>
        <w:spacing w:after="0" w:line="240" w:lineRule="auto"/>
      </w:pPr>
      <w:r>
        <w:separator/>
      </w:r>
    </w:p>
  </w:footnote>
  <w:footnote w:type="continuationSeparator" w:id="0">
    <w:p w:rsidR="003556AF" w:rsidRDefault="003556AF" w:rsidP="00585A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06B67"/>
    <w:multiLevelType w:val="hybridMultilevel"/>
    <w:tmpl w:val="09149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99"/>
    <w:rsid w:val="003556AF"/>
    <w:rsid w:val="00585A43"/>
    <w:rsid w:val="00600D93"/>
    <w:rsid w:val="006C7DD1"/>
    <w:rsid w:val="0080798E"/>
    <w:rsid w:val="009B1085"/>
    <w:rsid w:val="009B15F6"/>
    <w:rsid w:val="009E542E"/>
    <w:rsid w:val="009F719C"/>
    <w:rsid w:val="00AD5E08"/>
    <w:rsid w:val="00E21799"/>
    <w:rsid w:val="00EB1BD4"/>
    <w:rsid w:val="00F76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966FC-1FF8-44AE-8F02-FB111CA2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9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799"/>
    <w:pPr>
      <w:spacing w:after="0" w:line="240" w:lineRule="auto"/>
    </w:pPr>
  </w:style>
  <w:style w:type="paragraph" w:styleId="ListParagraph">
    <w:name w:val="List Paragraph"/>
    <w:basedOn w:val="Normal"/>
    <w:uiPriority w:val="34"/>
    <w:qFormat/>
    <w:rsid w:val="00E21799"/>
    <w:pPr>
      <w:spacing w:line="256" w:lineRule="auto"/>
      <w:ind w:left="720"/>
      <w:contextualSpacing/>
    </w:pPr>
  </w:style>
  <w:style w:type="character" w:styleId="Hyperlink">
    <w:name w:val="Hyperlink"/>
    <w:basedOn w:val="DefaultParagraphFont"/>
    <w:uiPriority w:val="99"/>
    <w:unhideWhenUsed/>
    <w:rsid w:val="00E21799"/>
    <w:rPr>
      <w:color w:val="0000FF"/>
      <w:u w:val="single"/>
    </w:rPr>
  </w:style>
  <w:style w:type="paragraph" w:styleId="Header">
    <w:name w:val="header"/>
    <w:basedOn w:val="Normal"/>
    <w:link w:val="HeaderChar"/>
    <w:uiPriority w:val="99"/>
    <w:unhideWhenUsed/>
    <w:rsid w:val="00585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A43"/>
  </w:style>
  <w:style w:type="paragraph" w:styleId="Footer">
    <w:name w:val="footer"/>
    <w:basedOn w:val="Normal"/>
    <w:link w:val="FooterChar"/>
    <w:uiPriority w:val="99"/>
    <w:unhideWhenUsed/>
    <w:rsid w:val="00585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dales.gov.uk/mainmo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7E93E-1208-42CC-8AC4-A63B0563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6</cp:revision>
  <dcterms:created xsi:type="dcterms:W3CDTF">2017-07-13T14:11:00Z</dcterms:created>
  <dcterms:modified xsi:type="dcterms:W3CDTF">2017-07-13T15:08:00Z</dcterms:modified>
</cp:coreProperties>
</file>